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5B" w:rsidRDefault="00C377E9">
      <w:pPr>
        <w:spacing w:after="252" w:line="259" w:lineRule="auto"/>
        <w:ind w:firstLine="0"/>
        <w:jc w:val="center"/>
      </w:pPr>
      <w:bookmarkStart w:id="0" w:name="_GoBack"/>
      <w:bookmarkEnd w:id="0"/>
      <w:r>
        <w:rPr>
          <w:sz w:val="32"/>
        </w:rPr>
        <w:t>Информационное</w:t>
      </w:r>
      <w:r>
        <w:rPr>
          <w:sz w:val="32"/>
        </w:rPr>
        <w:t xml:space="preserve"> </w:t>
      </w:r>
      <w:r>
        <w:rPr>
          <w:sz w:val="32"/>
        </w:rPr>
        <w:t>сообщение</w:t>
      </w:r>
    </w:p>
    <w:p w:rsidR="009F315B" w:rsidRDefault="00C377E9">
      <w:pPr>
        <w:ind w:left="-15" w:right="-15"/>
      </w:pPr>
      <w:r>
        <w:t>Администрация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«Майкопский</w:t>
      </w:r>
      <w:r>
        <w:t xml:space="preserve"> </w:t>
      </w:r>
      <w:r>
        <w:t>район»</w:t>
      </w:r>
      <w:r>
        <w:t xml:space="preserve"> </w:t>
      </w:r>
      <w:r>
        <w:t>сообщает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 </w:t>
      </w:r>
      <w:r>
        <w:t>по</w:t>
      </w:r>
      <w:r>
        <w:t xml:space="preserve"> </w:t>
      </w:r>
      <w:r>
        <w:t>продаже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«Майкопский</w:t>
      </w:r>
      <w:r>
        <w:t xml:space="preserve"> </w:t>
      </w:r>
      <w:r>
        <w:t>район»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земельного</w:t>
      </w:r>
      <w:r>
        <w:t xml:space="preserve"> </w:t>
      </w:r>
      <w:r>
        <w:t>участка,</w:t>
      </w:r>
      <w:r>
        <w:t xml:space="preserve"> </w:t>
      </w:r>
      <w:r>
        <w:t>площадью</w:t>
      </w:r>
      <w:r>
        <w:t xml:space="preserve"> 3226 </w:t>
      </w:r>
      <w:r>
        <w:t>квадратных</w:t>
      </w:r>
      <w:r>
        <w:t xml:space="preserve"> </w:t>
      </w:r>
      <w:r>
        <w:t>метров,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01:04:2300024:69, </w:t>
      </w:r>
      <w:r>
        <w:t>расположенного</w:t>
      </w:r>
      <w:r>
        <w:t xml:space="preserve"> </w:t>
      </w:r>
      <w:r>
        <w:t>по</w:t>
      </w:r>
      <w:r>
        <w:t xml:space="preserve"> </w:t>
      </w:r>
      <w:r>
        <w:t>адресу: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Курджипская</w:t>
      </w:r>
      <w:proofErr w:type="spellEnd"/>
      <w:r>
        <w:t>,</w:t>
      </w:r>
      <w:r>
        <w:t xml:space="preserve"> </w:t>
      </w:r>
      <w:r>
        <w:t>ул.</w:t>
      </w:r>
      <w:r>
        <w:t xml:space="preserve"> </w:t>
      </w:r>
      <w:r>
        <w:t>Ленина,</w:t>
      </w:r>
      <w:r>
        <w:t xml:space="preserve"> 141, </w:t>
      </w:r>
      <w:r>
        <w:t>с</w:t>
      </w:r>
      <w:r>
        <w:t xml:space="preserve"> </w:t>
      </w:r>
      <w:r>
        <w:t>расположенными</w:t>
      </w:r>
      <w:r>
        <w:t xml:space="preserve"> </w:t>
      </w:r>
      <w:r>
        <w:t>объектами</w:t>
      </w:r>
      <w:r>
        <w:t xml:space="preserve"> </w:t>
      </w:r>
      <w:r>
        <w:t>недвижимого</w:t>
      </w:r>
      <w:r>
        <w:t xml:space="preserve"> </w:t>
      </w:r>
      <w:r>
        <w:t>имущества:</w:t>
      </w:r>
      <w:r>
        <w:t xml:space="preserve"> </w:t>
      </w:r>
    </w:p>
    <w:p w:rsidR="009F315B" w:rsidRDefault="00C377E9">
      <w:pPr>
        <w:numPr>
          <w:ilvl w:val="0"/>
          <w:numId w:val="1"/>
        </w:numPr>
        <w:ind w:right="-15"/>
      </w:pPr>
      <w:r>
        <w:t>нежилое</w:t>
      </w:r>
      <w:r>
        <w:t xml:space="preserve"> </w:t>
      </w:r>
      <w:r>
        <w:t>здание</w:t>
      </w:r>
      <w:r>
        <w:t xml:space="preserve"> </w:t>
      </w:r>
      <w:r>
        <w:t>интерната,</w:t>
      </w:r>
      <w:r>
        <w:t xml:space="preserve"> </w:t>
      </w:r>
      <w:r>
        <w:t>общей</w:t>
      </w:r>
      <w:r>
        <w:t xml:space="preserve"> </w:t>
      </w:r>
      <w:r>
        <w:t>площадью</w:t>
      </w:r>
      <w:r>
        <w:t xml:space="preserve"> 319 </w:t>
      </w:r>
      <w:proofErr w:type="spellStart"/>
      <w:r>
        <w:t>кв.м</w:t>
      </w:r>
      <w:proofErr w:type="spellEnd"/>
      <w:r>
        <w:t>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01:04:2300024:109, </w:t>
      </w:r>
      <w:r>
        <w:t>почтовый</w:t>
      </w:r>
      <w:r>
        <w:t xml:space="preserve"> </w:t>
      </w:r>
      <w:r>
        <w:t>адрес: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Курджипская</w:t>
      </w:r>
      <w:proofErr w:type="spellEnd"/>
      <w:r>
        <w:t>,</w:t>
      </w:r>
      <w:r>
        <w:t xml:space="preserve"> </w:t>
      </w:r>
      <w:r>
        <w:t>ул.</w:t>
      </w:r>
      <w:r>
        <w:t xml:space="preserve"> </w:t>
      </w:r>
      <w:r>
        <w:t>Ленина,</w:t>
      </w:r>
      <w:r>
        <w:t xml:space="preserve"> 141;</w:t>
      </w:r>
    </w:p>
    <w:p w:rsidR="009F315B" w:rsidRDefault="00C377E9">
      <w:pPr>
        <w:numPr>
          <w:ilvl w:val="0"/>
          <w:numId w:val="1"/>
        </w:numPr>
        <w:ind w:right="-15"/>
      </w:pPr>
      <w:r>
        <w:t>нежилое</w:t>
      </w:r>
      <w:r>
        <w:t xml:space="preserve"> </w:t>
      </w:r>
      <w:r>
        <w:t>здание</w:t>
      </w:r>
      <w:r>
        <w:t xml:space="preserve"> </w:t>
      </w:r>
      <w:r>
        <w:t>школы,</w:t>
      </w:r>
      <w:r>
        <w:t xml:space="preserve"> </w:t>
      </w:r>
      <w:r>
        <w:t>общей</w:t>
      </w:r>
      <w:r>
        <w:t xml:space="preserve"> </w:t>
      </w:r>
      <w:r>
        <w:t>площадью</w:t>
      </w:r>
      <w:r>
        <w:t xml:space="preserve"> 140,5 </w:t>
      </w:r>
      <w:proofErr w:type="spellStart"/>
      <w:r>
        <w:t>кв.м</w:t>
      </w:r>
      <w:proofErr w:type="spellEnd"/>
      <w:r>
        <w:t>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01:04:2300024:108,</w:t>
      </w:r>
      <w:r>
        <w:rPr>
          <w:rFonts w:ascii="Calibri" w:eastAsia="Calibri" w:hAnsi="Calibri" w:cs="Calibri"/>
          <w:sz w:val="22"/>
        </w:rPr>
        <w:t xml:space="preserve"> </w:t>
      </w:r>
      <w:r>
        <w:t>почтовый</w:t>
      </w:r>
      <w:r>
        <w:t xml:space="preserve"> </w:t>
      </w:r>
      <w:r>
        <w:t>адрес:</w:t>
      </w:r>
      <w:r>
        <w:t xml:space="preserve"> </w:t>
      </w:r>
      <w:r>
        <w:t>Республика</w:t>
      </w:r>
      <w:r>
        <w:t xml:space="preserve"> </w:t>
      </w:r>
      <w:r>
        <w:t>Ады</w:t>
      </w:r>
      <w:r>
        <w:t>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Курджипская</w:t>
      </w:r>
      <w:proofErr w:type="spellEnd"/>
      <w:r>
        <w:t>,</w:t>
      </w:r>
      <w:r>
        <w:t xml:space="preserve"> </w:t>
      </w:r>
      <w:r>
        <w:t>ул.</w:t>
      </w:r>
      <w:r>
        <w:t xml:space="preserve"> </w:t>
      </w:r>
      <w:r>
        <w:t>Ленина,</w:t>
      </w:r>
      <w:r>
        <w:t xml:space="preserve"> 141.</w:t>
      </w:r>
    </w:p>
    <w:p w:rsidR="009F315B" w:rsidRDefault="00C377E9">
      <w:pPr>
        <w:ind w:left="-15" w:right="-15"/>
      </w:pPr>
      <w:r>
        <w:t>Начальная</w:t>
      </w:r>
      <w:r>
        <w:t xml:space="preserve"> </w:t>
      </w:r>
      <w:r>
        <w:t>цена</w:t>
      </w:r>
      <w:r>
        <w:t xml:space="preserve"> </w:t>
      </w:r>
      <w:r>
        <w:t>продажи</w:t>
      </w:r>
      <w:r>
        <w:t xml:space="preserve"> </w:t>
      </w:r>
      <w:r>
        <w:t>имущества</w:t>
      </w:r>
      <w:r>
        <w:t xml:space="preserve"> – 429 600,00 </w:t>
      </w:r>
      <w:r>
        <w:t>(четыреста</w:t>
      </w:r>
      <w:r>
        <w:t xml:space="preserve"> </w:t>
      </w:r>
      <w:r>
        <w:t>двадцать</w:t>
      </w:r>
      <w:r>
        <w:t xml:space="preserve"> </w:t>
      </w:r>
      <w:r>
        <w:t>девять</w:t>
      </w:r>
      <w:r>
        <w:t xml:space="preserve"> </w:t>
      </w:r>
      <w:r>
        <w:t>тысяч</w:t>
      </w:r>
      <w:r>
        <w:t xml:space="preserve"> </w:t>
      </w:r>
      <w:r>
        <w:t>шестьсот</w:t>
      </w:r>
      <w:r>
        <w:t xml:space="preserve"> </w:t>
      </w:r>
      <w:r>
        <w:t>рублей</w:t>
      </w:r>
      <w:r>
        <w:t xml:space="preserve"> 00 </w:t>
      </w:r>
      <w:r>
        <w:t>копеек)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</w:t>
      </w:r>
      <w:r>
        <w:t>.</w:t>
      </w:r>
    </w:p>
    <w:p w:rsidR="009F315B" w:rsidRDefault="00C377E9">
      <w:pPr>
        <w:ind w:left="-15" w:right="-15"/>
      </w:pPr>
      <w:r>
        <w:t>Величина</w:t>
      </w:r>
      <w:r>
        <w:t xml:space="preserve"> </w:t>
      </w:r>
      <w:r>
        <w:t>повышения</w:t>
      </w:r>
      <w:r>
        <w:t xml:space="preserve"> </w:t>
      </w:r>
      <w:r>
        <w:t>начальной</w:t>
      </w:r>
      <w:r>
        <w:t xml:space="preserve"> </w:t>
      </w:r>
      <w:r>
        <w:t>цены</w:t>
      </w:r>
      <w:r>
        <w:t xml:space="preserve"> </w:t>
      </w:r>
      <w:r>
        <w:t>(«шаг</w:t>
      </w:r>
      <w:r>
        <w:t xml:space="preserve"> </w:t>
      </w:r>
      <w:r>
        <w:t>аукциона»)</w:t>
      </w:r>
      <w:r>
        <w:t xml:space="preserve"> – 21 480,00 </w:t>
      </w:r>
      <w:r>
        <w:t>двадцать</w:t>
      </w:r>
      <w:r>
        <w:t xml:space="preserve"> </w:t>
      </w:r>
      <w:r>
        <w:t>одна</w:t>
      </w:r>
      <w:r>
        <w:t xml:space="preserve"> </w:t>
      </w:r>
      <w:r>
        <w:t>тысяча</w:t>
      </w:r>
      <w:r>
        <w:t xml:space="preserve"> </w:t>
      </w:r>
      <w:r>
        <w:t>четыреста</w:t>
      </w:r>
      <w:r>
        <w:t xml:space="preserve"> </w:t>
      </w:r>
      <w:r>
        <w:t>восемьдесят</w:t>
      </w:r>
      <w:r>
        <w:t xml:space="preserve"> </w:t>
      </w:r>
      <w:r>
        <w:t>рублей</w:t>
      </w:r>
      <w:r>
        <w:t xml:space="preserve"> 00 </w:t>
      </w:r>
      <w:r>
        <w:t>копеек)</w:t>
      </w:r>
      <w:r>
        <w:t>.</w:t>
      </w:r>
    </w:p>
    <w:p w:rsidR="009F315B" w:rsidRDefault="00C377E9">
      <w:pPr>
        <w:ind w:left="-15" w:right="-15"/>
      </w:pPr>
      <w:r>
        <w:t>Прием</w:t>
      </w:r>
      <w:r>
        <w:t xml:space="preserve"> </w:t>
      </w:r>
      <w:r>
        <w:t>заявок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аукционе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02 </w:t>
      </w:r>
      <w:r>
        <w:t>ноября</w:t>
      </w:r>
      <w:r>
        <w:t xml:space="preserve"> </w:t>
      </w:r>
      <w:r>
        <w:t>2021г.</w:t>
      </w:r>
      <w:r>
        <w:t xml:space="preserve"> </w:t>
      </w:r>
      <w:r>
        <w:t>с</w:t>
      </w:r>
      <w:r>
        <w:t xml:space="preserve"> 09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по</w:t>
      </w:r>
      <w:r>
        <w:t xml:space="preserve"> 26 </w:t>
      </w:r>
      <w:r>
        <w:t>ноября</w:t>
      </w:r>
      <w:r>
        <w:t xml:space="preserve"> </w:t>
      </w:r>
      <w:r>
        <w:t>2021г.</w:t>
      </w:r>
      <w:r>
        <w:t xml:space="preserve"> </w:t>
      </w:r>
      <w:r>
        <w:t>до</w:t>
      </w:r>
      <w:r>
        <w:t xml:space="preserve"> 17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включительно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на</w:t>
      </w:r>
      <w:r>
        <w:t xml:space="preserve"> </w:t>
      </w:r>
      <w:r>
        <w:t>УТП</w:t>
      </w:r>
      <w:r>
        <w:t xml:space="preserve"> </w:t>
      </w:r>
      <w:r>
        <w:t>АО</w:t>
      </w:r>
      <w:r>
        <w:t xml:space="preserve"> </w:t>
      </w:r>
      <w:r>
        <w:t>"Сбербанк-АСТ"</w:t>
      </w:r>
      <w:r>
        <w:t xml:space="preserve"> </w:t>
      </w:r>
      <w:r>
        <w:t>в</w:t>
      </w:r>
      <w:r>
        <w:t xml:space="preserve"> </w:t>
      </w:r>
      <w:r>
        <w:t>торговой</w:t>
      </w:r>
      <w:r>
        <w:t xml:space="preserve"> </w:t>
      </w:r>
      <w:r>
        <w:t>секции</w:t>
      </w:r>
      <w:r>
        <w:t xml:space="preserve"> </w:t>
      </w:r>
      <w:r>
        <w:t>«Приватизация,</w:t>
      </w:r>
      <w:r>
        <w:t xml:space="preserve"> </w:t>
      </w:r>
      <w:r>
        <w:t>аренда</w:t>
      </w:r>
      <w:r>
        <w:t xml:space="preserve"> </w:t>
      </w:r>
      <w:r>
        <w:t>и</w:t>
      </w:r>
      <w:r>
        <w:t xml:space="preserve"> </w:t>
      </w:r>
      <w:r>
        <w:t>продажа</w:t>
      </w:r>
      <w:r>
        <w:t xml:space="preserve"> </w:t>
      </w:r>
      <w:r>
        <w:t>прав»</w:t>
      </w:r>
      <w:r>
        <w:t xml:space="preserve"> </w:t>
      </w:r>
      <w:r>
        <w:rPr>
          <w:b/>
        </w:rPr>
        <w:t xml:space="preserve">№ </w:t>
      </w:r>
      <w:r>
        <w:t>SBR012-2110210039.1.</w:t>
      </w:r>
    </w:p>
    <w:p w:rsidR="009F315B" w:rsidRDefault="00C377E9">
      <w:pPr>
        <w:ind w:left="-15" w:right="-15"/>
      </w:pP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выставленном</w:t>
      </w:r>
      <w:r>
        <w:t xml:space="preserve"> </w:t>
      </w:r>
      <w:r>
        <w:t>на</w:t>
      </w:r>
      <w:r>
        <w:t xml:space="preserve"> </w:t>
      </w:r>
      <w:r>
        <w:t>продажу</w:t>
      </w:r>
      <w:r>
        <w:t xml:space="preserve"> </w:t>
      </w:r>
      <w:r>
        <w:t>имуществе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proofErr w:type="gramStart"/>
      <w:r>
        <w:t>проведения</w:t>
      </w:r>
      <w:r>
        <w:t xml:space="preserve">  </w:t>
      </w:r>
      <w:r>
        <w:t>аукциона</w:t>
      </w:r>
      <w:proofErr w:type="gramEnd"/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опубликована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</w:t>
      </w:r>
      <w:r>
        <w:t>едении</w:t>
      </w:r>
      <w:r>
        <w:t xml:space="preserve"> </w:t>
      </w:r>
      <w:r>
        <w:t>торгов</w:t>
      </w:r>
      <w:r>
        <w:t xml:space="preserve"> torgi.gov.ru </w:t>
      </w:r>
      <w:r>
        <w:t>номер</w:t>
      </w:r>
      <w:r>
        <w:t xml:space="preserve"> </w:t>
      </w:r>
      <w:r>
        <w:t>извещения</w:t>
      </w:r>
      <w:r>
        <w:t xml:space="preserve"> 011121/32563468/02, </w:t>
      </w:r>
      <w:r>
        <w:t>в</w:t>
      </w:r>
      <w:r>
        <w:t xml:space="preserve"> </w:t>
      </w:r>
      <w:r>
        <w:t>газете</w:t>
      </w:r>
      <w:r>
        <w:t xml:space="preserve"> </w:t>
      </w:r>
      <w:r>
        <w:t>«Маяк»</w:t>
      </w:r>
      <w:r>
        <w:t xml:space="preserve"> </w:t>
      </w:r>
      <w:r>
        <w:t>Майкопского</w:t>
      </w:r>
      <w:r>
        <w:t xml:space="preserve"> </w:t>
      </w:r>
      <w:r>
        <w:t>района</w:t>
      </w:r>
      <w:r>
        <w:t xml:space="preserve"> </w:t>
      </w:r>
      <w:r>
        <w:t>от</w:t>
      </w:r>
      <w:r>
        <w:t xml:space="preserve"> </w:t>
      </w:r>
      <w:r>
        <w:t>27.10.2021г</w:t>
      </w:r>
      <w:r>
        <w:t xml:space="preserve"> </w:t>
      </w:r>
      <w:r>
        <w:t>№126.</w:t>
      </w:r>
      <w:r>
        <w:t xml:space="preserve"> </w:t>
      </w:r>
    </w:p>
    <w:sectPr w:rsidR="009F315B">
      <w:pgSz w:w="11906" w:h="16838"/>
      <w:pgMar w:top="1440" w:right="849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F53"/>
    <w:multiLevelType w:val="hybridMultilevel"/>
    <w:tmpl w:val="46A813B0"/>
    <w:lvl w:ilvl="0" w:tplc="BCA813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A5C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47A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4E8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88E5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ADC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20E9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451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8DF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5B"/>
    <w:rsid w:val="009F315B"/>
    <w:rsid w:val="00C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0A6B-7B61-4C16-A726-29C8348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Абросимов</dc:creator>
  <cp:keywords/>
  <cp:lastModifiedBy>zemotdel3</cp:lastModifiedBy>
  <cp:revision>2</cp:revision>
  <dcterms:created xsi:type="dcterms:W3CDTF">2021-11-08T12:20:00Z</dcterms:created>
  <dcterms:modified xsi:type="dcterms:W3CDTF">2021-11-08T12:20:00Z</dcterms:modified>
</cp:coreProperties>
</file>